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2376" w:rsidRPr="0044153F" w:rsidRDefault="0044153F" w:rsidP="0044153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44153F">
        <w:rPr>
          <w:rFonts w:ascii="Times New Roman" w:hAnsi="Times New Roman" w:cs="Times New Roman"/>
          <w:sz w:val="28"/>
          <w:szCs w:val="28"/>
        </w:rPr>
        <w:t>В целях исключения возможности распространения экстремистских материалов,  в библиотеке гимназии осуществляется проверка фонда, которая проводится при поступлении в фонд новых документов (изданий). Два раза в год составляется акт о сверке ФСЭМ</w:t>
      </w:r>
      <w:r w:rsidR="00BE77AA">
        <w:rPr>
          <w:rFonts w:ascii="Times New Roman" w:hAnsi="Times New Roman" w:cs="Times New Roman"/>
          <w:sz w:val="28"/>
          <w:szCs w:val="28"/>
        </w:rPr>
        <w:t xml:space="preserve"> (Федеральный список</w:t>
      </w:r>
      <w:bookmarkStart w:id="0" w:name="_GoBack"/>
      <w:bookmarkEnd w:id="0"/>
      <w:r w:rsidR="00BE77AA">
        <w:rPr>
          <w:rFonts w:ascii="Times New Roman" w:hAnsi="Times New Roman" w:cs="Times New Roman"/>
          <w:sz w:val="28"/>
          <w:szCs w:val="28"/>
        </w:rPr>
        <w:t xml:space="preserve"> экстремистских материалов) </w:t>
      </w:r>
      <w:r w:rsidRPr="0044153F">
        <w:rPr>
          <w:rFonts w:ascii="Times New Roman" w:hAnsi="Times New Roman" w:cs="Times New Roman"/>
          <w:sz w:val="28"/>
          <w:szCs w:val="28"/>
        </w:rPr>
        <w:t xml:space="preserve"> с фондом библиотеки.</w:t>
      </w:r>
    </w:p>
    <w:sectPr w:rsidR="00252376" w:rsidRPr="0044153F" w:rsidSect="0044153F">
      <w:pgSz w:w="11906" w:h="16838"/>
      <w:pgMar w:top="1985" w:right="1133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3CB"/>
    <w:rsid w:val="00252376"/>
    <w:rsid w:val="0044153F"/>
    <w:rsid w:val="007E23CB"/>
    <w:rsid w:val="00BE7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2022-09-20T07:59:00Z</dcterms:created>
  <dcterms:modified xsi:type="dcterms:W3CDTF">2022-09-22T07:35:00Z</dcterms:modified>
</cp:coreProperties>
</file>